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0C92" w:rsidRPr="005B61F1" w:rsidRDefault="00B22678" w:rsidP="002D6E91">
      <w:pPr>
        <w:overflowPunct/>
        <w:autoSpaceDE w:val="0"/>
        <w:autoSpaceDN w:val="0"/>
        <w:ind w:firstLineChars="100" w:firstLine="241"/>
        <w:jc w:val="center"/>
        <w:rPr>
          <w:rFonts w:asciiTheme="minorEastAsia" w:eastAsiaTheme="minorEastAsia" w:hAnsiTheme="minorEastAsia"/>
          <w:b/>
          <w:color w:val="auto"/>
          <w:sz w:val="22"/>
        </w:rPr>
      </w:pPr>
      <w:r w:rsidRPr="005B61F1">
        <w:rPr>
          <w:rFonts w:asciiTheme="minorEastAsia" w:eastAsiaTheme="minorEastAsia" w:hAnsiTheme="minorEastAsia" w:hint="eastAsia"/>
          <w:b/>
          <w:color w:val="auto"/>
          <w:sz w:val="24"/>
        </w:rPr>
        <w:t>収支計算</w:t>
      </w:r>
      <w:r w:rsidR="007F3707" w:rsidRPr="005B61F1">
        <w:rPr>
          <w:rFonts w:asciiTheme="minorEastAsia" w:eastAsiaTheme="minorEastAsia" w:hAnsiTheme="minorEastAsia" w:hint="eastAsia"/>
          <w:b/>
          <w:color w:val="auto"/>
          <w:sz w:val="24"/>
        </w:rPr>
        <w:t>書</w:t>
      </w:r>
      <w:r w:rsidR="00FE0C92" w:rsidRPr="005B61F1">
        <w:rPr>
          <w:rFonts w:asciiTheme="minorEastAsia" w:eastAsiaTheme="minorEastAsia" w:hAnsiTheme="minorEastAsia" w:hint="eastAsia"/>
          <w:noProof/>
          <w:color w:val="auto"/>
          <w:sz w:val="2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D757969" wp14:editId="3EBF77A7">
                <wp:simplePos x="0" y="0"/>
                <wp:positionH relativeFrom="column">
                  <wp:posOffset>8252461</wp:posOffset>
                </wp:positionH>
                <wp:positionV relativeFrom="paragraph">
                  <wp:posOffset>139700</wp:posOffset>
                </wp:positionV>
                <wp:extent cx="990600" cy="323850"/>
                <wp:effectExtent l="0" t="0" r="0" b="0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90600" cy="323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C52C9" w:rsidRDefault="00FA32A6">
                            <w:r>
                              <w:rPr>
                                <w:rFonts w:hint="eastAsia"/>
                              </w:rPr>
                              <w:t>（</w:t>
                            </w:r>
                            <w:r w:rsidR="001C52C9">
                              <w:rPr>
                                <w:rFonts w:hint="eastAsia"/>
                              </w:rPr>
                              <w:t>単位：円</w:t>
                            </w:r>
                            <w:r>
                              <w:rPr>
                                <w:rFonts w:hint="eastAsia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D757969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o:spid="_x0000_s1026" type="#_x0000_t202" style="position:absolute;left:0;text-align:left;margin-left:649.8pt;margin-top:11pt;width:78pt;height:25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" filled="f" stroked="f" strokeweight=".5pt">
                <v:textbox>
                  <w:txbxContent>
                    <w:p w:rsidR="001C52C9" w:rsidRDefault="00FA32A6">
                      <w:r>
                        <w:rPr>
                          <w:rFonts w:hint="eastAsia"/>
                        </w:rPr>
                        <w:t>（</w:t>
                      </w:r>
                      <w:r w:rsidR="001C52C9">
                        <w:rPr>
                          <w:rFonts w:hint="eastAsia"/>
                        </w:rPr>
                        <w:t>単位：円</w:t>
                      </w:r>
                      <w:r>
                        <w:rPr>
                          <w:rFonts w:hint="eastAsia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</w:p>
    <w:p w:rsidR="007F3707" w:rsidRDefault="007F3707">
      <w:pPr>
        <w:overflowPunct/>
        <w:autoSpaceDE w:val="0"/>
        <w:autoSpaceDN w:val="0"/>
        <w:rPr>
          <w:rFonts w:asciiTheme="minorEastAsia" w:eastAsiaTheme="minorEastAsia" w:hAnsiTheme="minorEastAsia"/>
          <w:color w:val="auto"/>
          <w:sz w:val="22"/>
        </w:rPr>
      </w:pPr>
      <w:r>
        <w:rPr>
          <w:rFonts w:asciiTheme="minorEastAsia" w:eastAsiaTheme="minorEastAsia" w:hAnsiTheme="minorEastAsia" w:hint="eastAsia"/>
          <w:color w:val="auto"/>
          <w:sz w:val="22"/>
        </w:rPr>
        <w:t>（収入）</w:t>
      </w:r>
    </w:p>
    <w:tbl>
      <w:tblPr>
        <w:tblW w:w="15026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295"/>
        <w:gridCol w:w="3225"/>
        <w:gridCol w:w="7506"/>
      </w:tblGrid>
      <w:tr w:rsidR="007F3707" w:rsidTr="003C276E">
        <w:trPr>
          <w:trHeight w:val="523"/>
        </w:trPr>
        <w:tc>
          <w:tcPr>
            <w:tcW w:w="4295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7F3707" w:rsidRDefault="007F3707" w:rsidP="007F3707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color w:val="auto"/>
                <w:sz w:val="22"/>
              </w:rPr>
            </w:pPr>
            <w:r>
              <w:rPr>
                <w:rFonts w:asciiTheme="minorEastAsia" w:eastAsiaTheme="minorEastAsia" w:hAnsiTheme="minorEastAsia" w:hint="eastAsia"/>
                <w:color w:val="auto"/>
                <w:sz w:val="22"/>
              </w:rPr>
              <w:t>区</w:t>
            </w:r>
            <w:r w:rsidR="005B61F1">
              <w:rPr>
                <w:rFonts w:asciiTheme="minorEastAsia" w:eastAsiaTheme="minorEastAsia" w:hAnsiTheme="minorEastAsia" w:hint="eastAsia"/>
                <w:color w:val="auto"/>
                <w:sz w:val="22"/>
              </w:rPr>
              <w:t xml:space="preserve">　　</w:t>
            </w:r>
            <w:r>
              <w:rPr>
                <w:rFonts w:asciiTheme="minorEastAsia" w:eastAsiaTheme="minorEastAsia" w:hAnsiTheme="minorEastAsia" w:hint="eastAsia"/>
                <w:color w:val="auto"/>
                <w:sz w:val="22"/>
              </w:rPr>
              <w:t>分</w:t>
            </w:r>
          </w:p>
        </w:tc>
        <w:tc>
          <w:tcPr>
            <w:tcW w:w="3225" w:type="dxa"/>
            <w:tcBorders>
              <w:top w:val="single" w:sz="12" w:space="0" w:color="auto"/>
            </w:tcBorders>
            <w:vAlign w:val="center"/>
          </w:tcPr>
          <w:p w:rsidR="007F3707" w:rsidRPr="008E1052" w:rsidRDefault="00AB52ED" w:rsidP="005B61F1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color w:val="auto"/>
                <w:sz w:val="22"/>
              </w:rPr>
            </w:pPr>
            <w:r>
              <w:rPr>
                <w:rFonts w:asciiTheme="minorEastAsia" w:eastAsiaTheme="minorEastAsia" w:hAnsiTheme="minorEastAsia" w:hint="eastAsia"/>
                <w:color w:val="auto"/>
                <w:sz w:val="22"/>
              </w:rPr>
              <w:t>金</w:t>
            </w:r>
            <w:r w:rsidR="005B61F1">
              <w:rPr>
                <w:rFonts w:asciiTheme="minorEastAsia" w:eastAsiaTheme="minorEastAsia" w:hAnsiTheme="minorEastAsia" w:hint="eastAsia"/>
                <w:color w:val="auto"/>
                <w:sz w:val="22"/>
              </w:rPr>
              <w:t xml:space="preserve">　　</w:t>
            </w:r>
            <w:r>
              <w:rPr>
                <w:rFonts w:asciiTheme="minorEastAsia" w:eastAsiaTheme="minorEastAsia" w:hAnsiTheme="minorEastAsia" w:hint="eastAsia"/>
                <w:color w:val="auto"/>
                <w:sz w:val="22"/>
              </w:rPr>
              <w:t>額</w:t>
            </w:r>
          </w:p>
        </w:tc>
        <w:tc>
          <w:tcPr>
            <w:tcW w:w="7506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7F3707" w:rsidRPr="008E1052" w:rsidRDefault="007F3707" w:rsidP="00C010CB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color w:val="auto"/>
                <w:sz w:val="22"/>
              </w:rPr>
            </w:pPr>
            <w:r w:rsidRPr="008E1052">
              <w:rPr>
                <w:rFonts w:asciiTheme="minorEastAsia" w:eastAsiaTheme="minorEastAsia" w:hAnsiTheme="minorEastAsia" w:hint="eastAsia"/>
                <w:color w:val="auto"/>
                <w:sz w:val="22"/>
              </w:rPr>
              <w:t>備</w:t>
            </w:r>
            <w:r w:rsidR="005B61F1">
              <w:rPr>
                <w:rFonts w:asciiTheme="minorEastAsia" w:eastAsiaTheme="minorEastAsia" w:hAnsiTheme="minorEastAsia" w:hint="eastAsia"/>
                <w:color w:val="auto"/>
                <w:sz w:val="22"/>
              </w:rPr>
              <w:t xml:space="preserve">　　</w:t>
            </w:r>
            <w:r w:rsidRPr="008E1052">
              <w:rPr>
                <w:rFonts w:asciiTheme="minorEastAsia" w:eastAsiaTheme="minorEastAsia" w:hAnsiTheme="minorEastAsia" w:hint="eastAsia"/>
                <w:color w:val="auto"/>
                <w:sz w:val="22"/>
              </w:rPr>
              <w:t>考</w:t>
            </w:r>
          </w:p>
        </w:tc>
      </w:tr>
      <w:tr w:rsidR="007F3707" w:rsidTr="003C276E">
        <w:trPr>
          <w:trHeight w:val="538"/>
        </w:trPr>
        <w:tc>
          <w:tcPr>
            <w:tcW w:w="4295" w:type="dxa"/>
            <w:tcBorders>
              <w:left w:val="single" w:sz="12" w:space="0" w:color="auto"/>
            </w:tcBorders>
            <w:vAlign w:val="center"/>
          </w:tcPr>
          <w:p w:rsidR="007F3707" w:rsidRPr="00224D33" w:rsidRDefault="007F3707" w:rsidP="00C010CB">
            <w:pPr>
              <w:autoSpaceDE w:val="0"/>
              <w:autoSpaceDN w:val="0"/>
              <w:jc w:val="left"/>
              <w:rPr>
                <w:rFonts w:asciiTheme="minorEastAsia" w:eastAsiaTheme="minorEastAsia" w:hAnsiTheme="minorEastAsia"/>
                <w:color w:val="auto"/>
                <w:sz w:val="22"/>
              </w:rPr>
            </w:pPr>
            <w:r w:rsidRPr="00224D33">
              <w:rPr>
                <w:rFonts w:asciiTheme="minorEastAsia" w:eastAsiaTheme="minorEastAsia" w:hAnsiTheme="minorEastAsia" w:hint="eastAsia"/>
                <w:color w:val="auto"/>
                <w:sz w:val="22"/>
              </w:rPr>
              <w:t>自己資金</w:t>
            </w:r>
          </w:p>
        </w:tc>
        <w:tc>
          <w:tcPr>
            <w:tcW w:w="3225" w:type="dxa"/>
            <w:vAlign w:val="center"/>
          </w:tcPr>
          <w:p w:rsidR="007F3707" w:rsidRPr="001B20AA" w:rsidRDefault="007F3707" w:rsidP="00C11587">
            <w:pPr>
              <w:autoSpaceDE w:val="0"/>
              <w:autoSpaceDN w:val="0"/>
              <w:ind w:firstLineChars="550" w:firstLine="1210"/>
              <w:rPr>
                <w:rFonts w:asciiTheme="majorEastAsia" w:eastAsiaTheme="majorEastAsia" w:hAnsiTheme="majorEastAsia"/>
                <w:color w:val="auto"/>
                <w:sz w:val="22"/>
              </w:rPr>
            </w:pPr>
          </w:p>
        </w:tc>
        <w:tc>
          <w:tcPr>
            <w:tcW w:w="7506" w:type="dxa"/>
            <w:tcBorders>
              <w:right w:val="single" w:sz="12" w:space="0" w:color="auto"/>
            </w:tcBorders>
          </w:tcPr>
          <w:p w:rsidR="007F3707" w:rsidRDefault="007F3707" w:rsidP="007F3707">
            <w:pPr>
              <w:autoSpaceDE w:val="0"/>
              <w:autoSpaceDN w:val="0"/>
              <w:rPr>
                <w:rFonts w:asciiTheme="minorEastAsia" w:eastAsiaTheme="minorEastAsia" w:hAnsiTheme="minorEastAsia"/>
                <w:color w:val="auto"/>
                <w:sz w:val="22"/>
              </w:rPr>
            </w:pPr>
          </w:p>
        </w:tc>
      </w:tr>
      <w:tr w:rsidR="007F3707" w:rsidTr="003C276E">
        <w:trPr>
          <w:trHeight w:val="526"/>
        </w:trPr>
        <w:tc>
          <w:tcPr>
            <w:tcW w:w="4295" w:type="dxa"/>
            <w:tcBorders>
              <w:left w:val="single" w:sz="12" w:space="0" w:color="auto"/>
              <w:bottom w:val="double" w:sz="4" w:space="0" w:color="auto"/>
            </w:tcBorders>
            <w:vAlign w:val="center"/>
          </w:tcPr>
          <w:p w:rsidR="007F3707" w:rsidRPr="00224D33" w:rsidRDefault="007F3707" w:rsidP="00C010CB">
            <w:pPr>
              <w:autoSpaceDE w:val="0"/>
              <w:autoSpaceDN w:val="0"/>
              <w:jc w:val="left"/>
              <w:rPr>
                <w:rFonts w:asciiTheme="minorEastAsia" w:eastAsiaTheme="minorEastAsia" w:hAnsiTheme="minorEastAsia"/>
                <w:color w:val="auto"/>
                <w:sz w:val="22"/>
              </w:rPr>
            </w:pPr>
            <w:r w:rsidRPr="00224D33">
              <w:rPr>
                <w:rFonts w:asciiTheme="minorEastAsia" w:eastAsiaTheme="minorEastAsia" w:hAnsiTheme="minorEastAsia" w:hint="eastAsia"/>
                <w:color w:val="auto"/>
                <w:sz w:val="22"/>
              </w:rPr>
              <w:t>補助金</w:t>
            </w:r>
          </w:p>
        </w:tc>
        <w:tc>
          <w:tcPr>
            <w:tcW w:w="3225" w:type="dxa"/>
            <w:tcBorders>
              <w:bottom w:val="double" w:sz="4" w:space="0" w:color="auto"/>
            </w:tcBorders>
            <w:vAlign w:val="center"/>
          </w:tcPr>
          <w:p w:rsidR="007F3707" w:rsidRPr="001B20AA" w:rsidRDefault="007F3707" w:rsidP="00D30502">
            <w:pPr>
              <w:autoSpaceDE w:val="0"/>
              <w:autoSpaceDN w:val="0"/>
              <w:ind w:firstLineChars="550" w:firstLine="1210"/>
              <w:rPr>
                <w:rFonts w:asciiTheme="majorEastAsia" w:eastAsiaTheme="majorEastAsia" w:hAnsiTheme="majorEastAsia"/>
                <w:color w:val="auto"/>
                <w:sz w:val="22"/>
              </w:rPr>
            </w:pPr>
          </w:p>
        </w:tc>
        <w:tc>
          <w:tcPr>
            <w:tcW w:w="7506" w:type="dxa"/>
            <w:tcBorders>
              <w:bottom w:val="double" w:sz="4" w:space="0" w:color="auto"/>
              <w:right w:val="single" w:sz="12" w:space="0" w:color="auto"/>
            </w:tcBorders>
          </w:tcPr>
          <w:p w:rsidR="007F3707" w:rsidRDefault="007F3707" w:rsidP="007F3707">
            <w:pPr>
              <w:autoSpaceDE w:val="0"/>
              <w:autoSpaceDN w:val="0"/>
              <w:rPr>
                <w:rFonts w:asciiTheme="minorEastAsia" w:eastAsiaTheme="minorEastAsia" w:hAnsiTheme="minorEastAsia"/>
                <w:color w:val="auto"/>
                <w:sz w:val="22"/>
              </w:rPr>
            </w:pPr>
          </w:p>
        </w:tc>
      </w:tr>
      <w:tr w:rsidR="007F3707" w:rsidTr="003C276E">
        <w:trPr>
          <w:trHeight w:val="573"/>
        </w:trPr>
        <w:tc>
          <w:tcPr>
            <w:tcW w:w="4295" w:type="dxa"/>
            <w:tcBorders>
              <w:top w:val="doub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7F3707" w:rsidRPr="00224D33" w:rsidRDefault="007F3707" w:rsidP="00A7243E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color w:val="auto"/>
                <w:sz w:val="22"/>
              </w:rPr>
            </w:pPr>
            <w:r w:rsidRPr="00224D33">
              <w:rPr>
                <w:rFonts w:asciiTheme="minorEastAsia" w:eastAsiaTheme="minorEastAsia" w:hAnsiTheme="minorEastAsia" w:hint="eastAsia"/>
                <w:color w:val="auto"/>
                <w:sz w:val="22"/>
              </w:rPr>
              <w:t>合</w:t>
            </w:r>
            <w:r w:rsidR="00792C0C">
              <w:rPr>
                <w:rFonts w:asciiTheme="minorEastAsia" w:eastAsiaTheme="minorEastAsia" w:hAnsiTheme="minorEastAsia" w:hint="eastAsia"/>
                <w:color w:val="auto"/>
                <w:sz w:val="22"/>
              </w:rPr>
              <w:t xml:space="preserve">　</w:t>
            </w:r>
            <w:r w:rsidRPr="00224D33">
              <w:rPr>
                <w:rFonts w:asciiTheme="minorEastAsia" w:eastAsiaTheme="minorEastAsia" w:hAnsiTheme="minorEastAsia" w:hint="eastAsia"/>
                <w:color w:val="auto"/>
                <w:sz w:val="22"/>
              </w:rPr>
              <w:t>計</w:t>
            </w:r>
          </w:p>
        </w:tc>
        <w:tc>
          <w:tcPr>
            <w:tcW w:w="3225" w:type="dxa"/>
            <w:tcBorders>
              <w:top w:val="double" w:sz="4" w:space="0" w:color="auto"/>
              <w:bottom w:val="single" w:sz="12" w:space="0" w:color="auto"/>
            </w:tcBorders>
            <w:vAlign w:val="center"/>
          </w:tcPr>
          <w:p w:rsidR="007F3707" w:rsidRPr="001B20AA" w:rsidRDefault="00FE0C92" w:rsidP="00C11587">
            <w:pPr>
              <w:autoSpaceDE w:val="0"/>
              <w:autoSpaceDN w:val="0"/>
              <w:ind w:firstLineChars="450" w:firstLine="990"/>
              <w:rPr>
                <w:rFonts w:asciiTheme="majorEastAsia" w:eastAsiaTheme="majorEastAsia" w:hAnsiTheme="majorEastAsia"/>
                <w:color w:val="auto"/>
                <w:sz w:val="22"/>
              </w:rPr>
            </w:pPr>
            <w:r>
              <w:rPr>
                <w:rFonts w:asciiTheme="majorEastAsia" w:eastAsiaTheme="majorEastAsia" w:hAnsiTheme="majorEastAsia" w:hint="eastAsia"/>
                <w:color w:val="auto"/>
                <w:sz w:val="22"/>
              </w:rPr>
              <w:t xml:space="preserve">　</w:t>
            </w:r>
          </w:p>
        </w:tc>
        <w:tc>
          <w:tcPr>
            <w:tcW w:w="7506" w:type="dxa"/>
            <w:tcBorders>
              <w:top w:val="double" w:sz="4" w:space="0" w:color="auto"/>
              <w:bottom w:val="single" w:sz="12" w:space="0" w:color="auto"/>
              <w:right w:val="single" w:sz="12" w:space="0" w:color="auto"/>
            </w:tcBorders>
          </w:tcPr>
          <w:p w:rsidR="007F3707" w:rsidRDefault="007F3707" w:rsidP="007F3707">
            <w:pPr>
              <w:autoSpaceDE w:val="0"/>
              <w:autoSpaceDN w:val="0"/>
              <w:rPr>
                <w:rFonts w:asciiTheme="minorEastAsia" w:eastAsiaTheme="minorEastAsia" w:hAnsiTheme="minorEastAsia"/>
                <w:color w:val="auto"/>
                <w:sz w:val="22"/>
              </w:rPr>
            </w:pPr>
          </w:p>
        </w:tc>
      </w:tr>
    </w:tbl>
    <w:p w:rsidR="006F2E6B" w:rsidRDefault="001C52C9">
      <w:pPr>
        <w:overflowPunct/>
        <w:autoSpaceDE w:val="0"/>
        <w:autoSpaceDN w:val="0"/>
        <w:rPr>
          <w:rFonts w:asciiTheme="minorEastAsia" w:eastAsiaTheme="minorEastAsia" w:hAnsiTheme="minorEastAsia"/>
          <w:color w:val="auto"/>
          <w:sz w:val="22"/>
        </w:rPr>
      </w:pPr>
      <w:r>
        <w:rPr>
          <w:rFonts w:asciiTheme="majorEastAsia" w:eastAsiaTheme="majorEastAsia" w:hAnsiTheme="majorEastAsia" w:hint="eastAsia"/>
          <w:noProof/>
          <w:color w:val="auto"/>
          <w:sz w:val="2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FB3B4D7" wp14:editId="0C2D8010">
                <wp:simplePos x="0" y="0"/>
                <wp:positionH relativeFrom="column">
                  <wp:posOffset>8204835</wp:posOffset>
                </wp:positionH>
                <wp:positionV relativeFrom="paragraph">
                  <wp:posOffset>159385</wp:posOffset>
                </wp:positionV>
                <wp:extent cx="1038225" cy="323850"/>
                <wp:effectExtent l="0" t="0" r="0" b="0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38225" cy="323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C52C9" w:rsidRDefault="00FA32A6" w:rsidP="001C52C9">
                            <w:r>
                              <w:rPr>
                                <w:rFonts w:hint="eastAsia"/>
                              </w:rPr>
                              <w:t>（</w:t>
                            </w:r>
                            <w:r w:rsidR="001C52C9">
                              <w:rPr>
                                <w:rFonts w:hint="eastAsia"/>
                              </w:rPr>
                              <w:t>単位：円</w:t>
                            </w:r>
                            <w:r>
                              <w:rPr>
                                <w:rFonts w:hint="eastAsia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B3B4D7" id="テキスト ボックス 5" o:spid="_x0000_s1027" type="#_x0000_t202" style="position:absolute;left:0;text-align:left;margin-left:646.05pt;margin-top:12.55pt;width:81.75pt;height:25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" filled="f" stroked="f" strokeweight=".5pt">
                <v:textbox>
                  <w:txbxContent>
                    <w:p w:rsidR="001C52C9" w:rsidRDefault="00FA32A6" w:rsidP="001C52C9">
                      <w:r>
                        <w:rPr>
                          <w:rFonts w:hint="eastAsia"/>
                        </w:rPr>
                        <w:t>（</w:t>
                      </w:r>
                      <w:r w:rsidR="001C52C9">
                        <w:rPr>
                          <w:rFonts w:hint="eastAsia"/>
                        </w:rPr>
                        <w:t>単位：円</w:t>
                      </w:r>
                      <w:r>
                        <w:rPr>
                          <w:rFonts w:hint="eastAsia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</w:p>
    <w:p w:rsidR="00093BDA" w:rsidRDefault="007F3707">
      <w:pPr>
        <w:overflowPunct/>
        <w:autoSpaceDE w:val="0"/>
        <w:autoSpaceDN w:val="0"/>
        <w:rPr>
          <w:rFonts w:asciiTheme="minorEastAsia" w:eastAsiaTheme="minorEastAsia" w:hAnsiTheme="minorEastAsia"/>
          <w:color w:val="auto"/>
          <w:sz w:val="22"/>
        </w:rPr>
      </w:pPr>
      <w:r>
        <w:rPr>
          <w:rFonts w:asciiTheme="minorEastAsia" w:eastAsiaTheme="minorEastAsia" w:hAnsiTheme="minorEastAsia" w:hint="eastAsia"/>
          <w:color w:val="auto"/>
          <w:sz w:val="22"/>
        </w:rPr>
        <w:t>（支出）</w:t>
      </w:r>
    </w:p>
    <w:tbl>
      <w:tblPr>
        <w:tblStyle w:val="aff3"/>
        <w:tblW w:w="1504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4399"/>
        <w:gridCol w:w="2270"/>
        <w:gridCol w:w="2270"/>
        <w:gridCol w:w="2270"/>
        <w:gridCol w:w="3405"/>
      </w:tblGrid>
      <w:tr w:rsidR="003C276E" w:rsidTr="003C276E">
        <w:trPr>
          <w:trHeight w:val="999"/>
        </w:trPr>
        <w:tc>
          <w:tcPr>
            <w:tcW w:w="4825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093BDA" w:rsidRDefault="00C84C14" w:rsidP="00F77C57">
            <w:pPr>
              <w:overflowPunct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color w:val="auto"/>
              </w:rPr>
            </w:pPr>
            <w:r>
              <w:rPr>
                <w:rFonts w:asciiTheme="minorEastAsia" w:eastAsiaTheme="minorEastAsia" w:hAnsiTheme="minorEastAsia" w:hint="eastAsia"/>
                <w:color w:val="auto"/>
              </w:rPr>
              <w:t>取組</w:t>
            </w:r>
            <w:r w:rsidR="00C010CB">
              <w:rPr>
                <w:rFonts w:asciiTheme="minorEastAsia" w:eastAsiaTheme="minorEastAsia" w:hAnsiTheme="minorEastAsia" w:hint="eastAsia"/>
                <w:color w:val="auto"/>
              </w:rPr>
              <w:t>の内容</w:t>
            </w:r>
          </w:p>
        </w:tc>
        <w:tc>
          <w:tcPr>
            <w:tcW w:w="2270" w:type="dxa"/>
            <w:tcBorders>
              <w:top w:val="single" w:sz="12" w:space="0" w:color="auto"/>
            </w:tcBorders>
            <w:vAlign w:val="center"/>
          </w:tcPr>
          <w:p w:rsidR="00C77150" w:rsidRPr="0016240C" w:rsidRDefault="00C77150" w:rsidP="00C77150">
            <w:pPr>
              <w:overflowPunct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color w:val="auto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color w:val="auto"/>
                <w:sz w:val="18"/>
                <w:szCs w:val="18"/>
              </w:rPr>
              <w:t>(A)</w:t>
            </w:r>
            <w:r w:rsidRPr="0016240C">
              <w:rPr>
                <w:rFonts w:asciiTheme="minorEastAsia" w:eastAsiaTheme="minorEastAsia" w:hAnsiTheme="minorEastAsia" w:hint="eastAsia"/>
                <w:color w:val="auto"/>
                <w:sz w:val="18"/>
                <w:szCs w:val="18"/>
              </w:rPr>
              <w:t>経費</w:t>
            </w:r>
            <w:r>
              <w:rPr>
                <w:rFonts w:asciiTheme="minorEastAsia" w:eastAsiaTheme="minorEastAsia" w:hAnsiTheme="minorEastAsia" w:hint="eastAsia"/>
                <w:color w:val="auto"/>
                <w:sz w:val="18"/>
                <w:szCs w:val="18"/>
              </w:rPr>
              <w:t>総額</w:t>
            </w:r>
          </w:p>
          <w:p w:rsidR="00093BDA" w:rsidRPr="0016240C" w:rsidRDefault="00C77150" w:rsidP="00C77150">
            <w:pPr>
              <w:overflowPunct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color w:val="auto"/>
                <w:w w:val="80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color w:val="auto"/>
                <w:w w:val="80"/>
                <w:sz w:val="18"/>
                <w:szCs w:val="18"/>
              </w:rPr>
              <w:t>（消費税込の額）</w:t>
            </w:r>
          </w:p>
        </w:tc>
        <w:tc>
          <w:tcPr>
            <w:tcW w:w="2270" w:type="dxa"/>
            <w:tcBorders>
              <w:top w:val="single" w:sz="12" w:space="0" w:color="auto"/>
            </w:tcBorders>
            <w:vAlign w:val="center"/>
          </w:tcPr>
          <w:p w:rsidR="00C77150" w:rsidRPr="0016240C" w:rsidRDefault="00C77150" w:rsidP="00C77150">
            <w:pPr>
              <w:overflowPunct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color w:val="auto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color w:val="auto"/>
                <w:sz w:val="18"/>
                <w:szCs w:val="18"/>
              </w:rPr>
              <w:t>(B)</w:t>
            </w:r>
            <w:r w:rsidRPr="0016240C">
              <w:rPr>
                <w:rFonts w:asciiTheme="minorEastAsia" w:eastAsiaTheme="minorEastAsia" w:hAnsiTheme="minorEastAsia" w:hint="eastAsia"/>
                <w:color w:val="auto"/>
                <w:sz w:val="18"/>
                <w:szCs w:val="18"/>
              </w:rPr>
              <w:t>補助対象経費</w:t>
            </w:r>
          </w:p>
          <w:p w:rsidR="00093BDA" w:rsidRPr="0016240C" w:rsidRDefault="00093BDA" w:rsidP="00C77150">
            <w:pPr>
              <w:overflowPunct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color w:val="auto"/>
                <w:w w:val="80"/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2270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C77150" w:rsidRPr="0016240C" w:rsidRDefault="00C77150" w:rsidP="00C77150">
            <w:pPr>
              <w:overflowPunct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color w:val="auto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color w:val="auto"/>
                <w:sz w:val="18"/>
                <w:szCs w:val="18"/>
              </w:rPr>
              <w:t>(C)補助金</w:t>
            </w:r>
            <w:r w:rsidRPr="0016240C">
              <w:rPr>
                <w:rFonts w:asciiTheme="minorEastAsia" w:eastAsiaTheme="minorEastAsia" w:hAnsiTheme="minorEastAsia" w:hint="eastAsia"/>
                <w:color w:val="auto"/>
                <w:sz w:val="18"/>
                <w:szCs w:val="18"/>
              </w:rPr>
              <w:t>額</w:t>
            </w:r>
          </w:p>
          <w:p w:rsidR="00C77150" w:rsidRDefault="00C77150" w:rsidP="00C77150">
            <w:pPr>
              <w:overflowPunct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color w:val="auto"/>
                <w:sz w:val="18"/>
                <w:szCs w:val="18"/>
              </w:rPr>
            </w:pPr>
            <w:r w:rsidRPr="0016240C">
              <w:rPr>
                <w:rFonts w:asciiTheme="minorEastAsia" w:eastAsiaTheme="minorEastAsia" w:hAnsiTheme="minorEastAsia" w:hint="eastAsia"/>
                <w:color w:val="auto"/>
                <w:sz w:val="18"/>
                <w:szCs w:val="18"/>
              </w:rPr>
              <w:t>【</w:t>
            </w:r>
            <w:r>
              <w:rPr>
                <w:rFonts w:asciiTheme="minorEastAsia" w:eastAsiaTheme="minorEastAsia" w:hAnsiTheme="minorEastAsia" w:hint="eastAsia"/>
                <w:color w:val="auto"/>
                <w:sz w:val="18"/>
                <w:szCs w:val="18"/>
              </w:rPr>
              <w:t>(B)</w:t>
            </w:r>
            <w:r w:rsidRPr="0016240C">
              <w:rPr>
                <w:rFonts w:asciiTheme="minorEastAsia" w:eastAsiaTheme="minorEastAsia" w:hAnsiTheme="minorEastAsia" w:hint="eastAsia"/>
                <w:color w:val="auto"/>
                <w:sz w:val="18"/>
                <w:szCs w:val="18"/>
              </w:rPr>
              <w:t>×2/3以内】</w:t>
            </w:r>
          </w:p>
          <w:p w:rsidR="00CF4D13" w:rsidRPr="0016240C" w:rsidRDefault="00C77150" w:rsidP="00C77150">
            <w:pPr>
              <w:overflowPunct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color w:val="auto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color w:val="auto"/>
                <w:sz w:val="18"/>
                <w:szCs w:val="18"/>
              </w:rPr>
              <w:t>※上限</w:t>
            </w:r>
            <w:r>
              <w:rPr>
                <w:rFonts w:asciiTheme="minorEastAsia" w:eastAsiaTheme="minorEastAsia" w:hAnsiTheme="minorEastAsia"/>
                <w:color w:val="auto"/>
                <w:sz w:val="18"/>
                <w:szCs w:val="18"/>
              </w:rPr>
              <w:t>60</w:t>
            </w:r>
            <w:r>
              <w:rPr>
                <w:rFonts w:asciiTheme="minorEastAsia" w:eastAsiaTheme="minorEastAsia" w:hAnsiTheme="minorEastAsia" w:hint="eastAsia"/>
                <w:color w:val="auto"/>
                <w:sz w:val="18"/>
                <w:szCs w:val="18"/>
              </w:rPr>
              <w:t>万円</w:t>
            </w:r>
          </w:p>
        </w:tc>
        <w:tc>
          <w:tcPr>
            <w:tcW w:w="3405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76261C" w:rsidRDefault="002D6E91" w:rsidP="00E929A2">
            <w:pPr>
              <w:overflowPunct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color w:val="auto"/>
              </w:rPr>
            </w:pPr>
            <w:r>
              <w:rPr>
                <w:rFonts w:asciiTheme="minorEastAsia" w:eastAsiaTheme="minorEastAsia" w:hAnsiTheme="minorEastAsia" w:hint="eastAsia"/>
                <w:color w:val="auto"/>
              </w:rPr>
              <w:t>補助対象経費の</w:t>
            </w:r>
            <w:r w:rsidR="00667152">
              <w:rPr>
                <w:rFonts w:asciiTheme="minorEastAsia" w:eastAsiaTheme="minorEastAsia" w:hAnsiTheme="minorEastAsia" w:hint="eastAsia"/>
                <w:color w:val="auto"/>
              </w:rPr>
              <w:t>算定基礎</w:t>
            </w:r>
          </w:p>
        </w:tc>
      </w:tr>
      <w:tr w:rsidR="003C276E" w:rsidTr="003C276E">
        <w:trPr>
          <w:trHeight w:val="992"/>
        </w:trPr>
        <w:tc>
          <w:tcPr>
            <w:tcW w:w="426" w:type="dxa"/>
            <w:tcBorders>
              <w:left w:val="single" w:sz="12" w:space="0" w:color="auto"/>
            </w:tcBorders>
            <w:vAlign w:val="center"/>
          </w:tcPr>
          <w:p w:rsidR="00BD6AFC" w:rsidRDefault="00BD6AFC" w:rsidP="00BD6AFC">
            <w:pPr>
              <w:overflowPunct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color w:val="auto"/>
              </w:rPr>
            </w:pPr>
            <w:r>
              <w:rPr>
                <w:rFonts w:asciiTheme="minorEastAsia" w:eastAsiaTheme="minorEastAsia" w:hAnsiTheme="minorEastAsia" w:hint="eastAsia"/>
                <w:color w:val="auto"/>
              </w:rPr>
              <w:t>１</w:t>
            </w:r>
          </w:p>
        </w:tc>
        <w:tc>
          <w:tcPr>
            <w:tcW w:w="4398" w:type="dxa"/>
            <w:vAlign w:val="center"/>
          </w:tcPr>
          <w:p w:rsidR="00BD6AFC" w:rsidRPr="008D351D" w:rsidRDefault="003C276E" w:rsidP="00AE1E82">
            <w:pPr>
              <w:overflowPunct/>
              <w:autoSpaceDE w:val="0"/>
              <w:autoSpaceDN w:val="0"/>
              <w:rPr>
                <w:rFonts w:asciiTheme="minorEastAsia" w:eastAsiaTheme="minorEastAsia" w:hAnsiTheme="minorEastAsia"/>
                <w:color w:val="auto"/>
              </w:rPr>
            </w:pPr>
            <w:r>
              <w:rPr>
                <w:rFonts w:asciiTheme="minorEastAsia" w:hAnsiTheme="minorEastAsia" w:hint="eastAsia"/>
              </w:rPr>
              <w:t>マッチングコーディネーター、金融機関、民間Ｍ＆Ａ仲介業者等との委託契約</w:t>
            </w:r>
          </w:p>
        </w:tc>
        <w:tc>
          <w:tcPr>
            <w:tcW w:w="2270" w:type="dxa"/>
            <w:vAlign w:val="center"/>
          </w:tcPr>
          <w:p w:rsidR="00BD6AFC" w:rsidRDefault="00BD6AFC" w:rsidP="006F2E6B">
            <w:pPr>
              <w:overflowPunct/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color w:val="auto"/>
                <w:sz w:val="22"/>
              </w:rPr>
            </w:pPr>
          </w:p>
        </w:tc>
        <w:tc>
          <w:tcPr>
            <w:tcW w:w="2270" w:type="dxa"/>
            <w:vAlign w:val="center"/>
          </w:tcPr>
          <w:p w:rsidR="00BD6AFC" w:rsidRDefault="00BD6AFC" w:rsidP="006F2E6B">
            <w:pPr>
              <w:overflowPunct/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color w:val="auto"/>
                <w:sz w:val="22"/>
              </w:rPr>
            </w:pPr>
          </w:p>
        </w:tc>
        <w:tc>
          <w:tcPr>
            <w:tcW w:w="2270" w:type="dxa"/>
            <w:vMerge w:val="restart"/>
            <w:tcBorders>
              <w:tr2bl w:val="single" w:sz="4" w:space="0" w:color="auto"/>
            </w:tcBorders>
            <w:vAlign w:val="center"/>
          </w:tcPr>
          <w:p w:rsidR="00BD6AFC" w:rsidRDefault="00BD6AFC" w:rsidP="00CD17EB">
            <w:pPr>
              <w:overflowPunct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color w:val="auto"/>
              </w:rPr>
            </w:pPr>
          </w:p>
        </w:tc>
        <w:tc>
          <w:tcPr>
            <w:tcW w:w="3405" w:type="dxa"/>
            <w:tcBorders>
              <w:right w:val="single" w:sz="12" w:space="0" w:color="auto"/>
            </w:tcBorders>
          </w:tcPr>
          <w:p w:rsidR="00BD6AFC" w:rsidRPr="006F2E6B" w:rsidRDefault="00BD6AFC" w:rsidP="006F2E6B">
            <w:pPr>
              <w:overflowPunct/>
              <w:autoSpaceDE w:val="0"/>
              <w:autoSpaceDN w:val="0"/>
              <w:rPr>
                <w:rFonts w:asciiTheme="minorEastAsia" w:eastAsiaTheme="minorEastAsia" w:hAnsiTheme="minorEastAsia"/>
                <w:color w:val="auto"/>
                <w:kern w:val="2"/>
                <w:sz w:val="20"/>
              </w:rPr>
            </w:pPr>
          </w:p>
        </w:tc>
      </w:tr>
      <w:tr w:rsidR="003C276E" w:rsidTr="003C276E">
        <w:trPr>
          <w:trHeight w:val="992"/>
        </w:trPr>
        <w:tc>
          <w:tcPr>
            <w:tcW w:w="426" w:type="dxa"/>
            <w:tcBorders>
              <w:left w:val="single" w:sz="12" w:space="0" w:color="auto"/>
            </w:tcBorders>
            <w:vAlign w:val="center"/>
          </w:tcPr>
          <w:p w:rsidR="00BD6AFC" w:rsidRDefault="00BD6AFC" w:rsidP="00BD6AFC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color w:val="auto"/>
              </w:rPr>
            </w:pPr>
            <w:r>
              <w:rPr>
                <w:rFonts w:asciiTheme="minorEastAsia" w:eastAsiaTheme="minorEastAsia" w:hAnsiTheme="minorEastAsia" w:hint="eastAsia"/>
                <w:color w:val="auto"/>
              </w:rPr>
              <w:t>２</w:t>
            </w:r>
          </w:p>
        </w:tc>
        <w:tc>
          <w:tcPr>
            <w:tcW w:w="4398" w:type="dxa"/>
            <w:vAlign w:val="center"/>
          </w:tcPr>
          <w:p w:rsidR="00BD6AFC" w:rsidRPr="008D351D" w:rsidRDefault="00307637" w:rsidP="00AE1E82">
            <w:pPr>
              <w:overflowPunct/>
              <w:autoSpaceDE w:val="0"/>
              <w:autoSpaceDN w:val="0"/>
              <w:rPr>
                <w:rFonts w:asciiTheme="minorEastAsia" w:eastAsiaTheme="minorEastAsia" w:hAnsiTheme="minorEastAsia"/>
                <w:color w:val="auto"/>
              </w:rPr>
            </w:pPr>
            <w:r w:rsidRPr="00307637">
              <w:rPr>
                <w:rFonts w:asciiTheme="minorEastAsia" w:hAnsiTheme="minorEastAsia" w:hint="eastAsia"/>
              </w:rPr>
              <w:t>事業承継に係る資料作成</w:t>
            </w:r>
          </w:p>
        </w:tc>
        <w:tc>
          <w:tcPr>
            <w:tcW w:w="2270" w:type="dxa"/>
            <w:vAlign w:val="center"/>
          </w:tcPr>
          <w:p w:rsidR="00BD6AFC" w:rsidRPr="00BD6AFC" w:rsidRDefault="00BD6AFC" w:rsidP="006F2E6B">
            <w:pPr>
              <w:overflowPunct/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color w:val="auto"/>
                <w:sz w:val="22"/>
              </w:rPr>
            </w:pPr>
          </w:p>
        </w:tc>
        <w:tc>
          <w:tcPr>
            <w:tcW w:w="2270" w:type="dxa"/>
            <w:vAlign w:val="center"/>
          </w:tcPr>
          <w:p w:rsidR="00BD6AFC" w:rsidRDefault="00BD6AFC" w:rsidP="006F2E6B">
            <w:pPr>
              <w:overflowPunct/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color w:val="auto"/>
                <w:sz w:val="22"/>
              </w:rPr>
            </w:pPr>
          </w:p>
        </w:tc>
        <w:tc>
          <w:tcPr>
            <w:tcW w:w="2270" w:type="dxa"/>
            <w:vMerge/>
            <w:tcBorders>
              <w:tr2bl w:val="single" w:sz="4" w:space="0" w:color="auto"/>
            </w:tcBorders>
            <w:vAlign w:val="center"/>
          </w:tcPr>
          <w:p w:rsidR="00BD6AFC" w:rsidRDefault="00BD6AFC" w:rsidP="00CD17EB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color w:val="auto"/>
              </w:rPr>
            </w:pPr>
          </w:p>
        </w:tc>
        <w:tc>
          <w:tcPr>
            <w:tcW w:w="3405" w:type="dxa"/>
            <w:tcBorders>
              <w:right w:val="single" w:sz="12" w:space="0" w:color="auto"/>
            </w:tcBorders>
          </w:tcPr>
          <w:p w:rsidR="00BD6AFC" w:rsidRPr="006F2E6B" w:rsidRDefault="00BD6AFC" w:rsidP="006F2E6B">
            <w:pPr>
              <w:autoSpaceDE w:val="0"/>
              <w:autoSpaceDN w:val="0"/>
              <w:rPr>
                <w:rFonts w:asciiTheme="minorEastAsia" w:eastAsiaTheme="minorEastAsia" w:hAnsiTheme="minorEastAsia"/>
                <w:color w:val="auto"/>
                <w:kern w:val="2"/>
                <w:sz w:val="20"/>
              </w:rPr>
            </w:pPr>
          </w:p>
        </w:tc>
      </w:tr>
      <w:tr w:rsidR="003C276E" w:rsidTr="003C276E">
        <w:trPr>
          <w:trHeight w:val="992"/>
        </w:trPr>
        <w:tc>
          <w:tcPr>
            <w:tcW w:w="426" w:type="dxa"/>
            <w:tcBorders>
              <w:left w:val="single" w:sz="12" w:space="0" w:color="auto"/>
            </w:tcBorders>
            <w:vAlign w:val="center"/>
          </w:tcPr>
          <w:p w:rsidR="00BD6AFC" w:rsidRDefault="00BD6AFC" w:rsidP="00BD6AFC">
            <w:pPr>
              <w:overflowPunct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color w:val="auto"/>
              </w:rPr>
            </w:pPr>
            <w:r>
              <w:rPr>
                <w:rFonts w:asciiTheme="minorEastAsia" w:eastAsiaTheme="minorEastAsia" w:hAnsiTheme="minorEastAsia" w:hint="eastAsia"/>
                <w:color w:val="auto"/>
              </w:rPr>
              <w:t>３</w:t>
            </w:r>
          </w:p>
        </w:tc>
        <w:tc>
          <w:tcPr>
            <w:tcW w:w="4398" w:type="dxa"/>
            <w:vAlign w:val="center"/>
          </w:tcPr>
          <w:p w:rsidR="00BD6AFC" w:rsidRPr="008D351D" w:rsidRDefault="00307637" w:rsidP="00AE1E82">
            <w:pPr>
              <w:overflowPunct/>
              <w:autoSpaceDE w:val="0"/>
              <w:autoSpaceDN w:val="0"/>
              <w:rPr>
                <w:rFonts w:asciiTheme="minorEastAsia" w:eastAsiaTheme="minorEastAsia" w:hAnsiTheme="minorEastAsia"/>
                <w:color w:val="auto"/>
              </w:rPr>
            </w:pPr>
            <w:r w:rsidRPr="00307637">
              <w:rPr>
                <w:rFonts w:asciiTheme="minorEastAsia" w:eastAsiaTheme="minorEastAsia" w:hAnsiTheme="minorEastAsia" w:hint="eastAsia"/>
                <w:color w:val="auto"/>
              </w:rPr>
              <w:t>企業価値評価</w:t>
            </w:r>
          </w:p>
        </w:tc>
        <w:tc>
          <w:tcPr>
            <w:tcW w:w="2270" w:type="dxa"/>
            <w:vAlign w:val="center"/>
          </w:tcPr>
          <w:p w:rsidR="00BD6AFC" w:rsidRDefault="00BD6AFC" w:rsidP="006F2E6B">
            <w:pPr>
              <w:overflowPunct/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color w:val="auto"/>
                <w:sz w:val="22"/>
              </w:rPr>
            </w:pPr>
          </w:p>
        </w:tc>
        <w:tc>
          <w:tcPr>
            <w:tcW w:w="2270" w:type="dxa"/>
            <w:vAlign w:val="center"/>
          </w:tcPr>
          <w:p w:rsidR="00BD6AFC" w:rsidRDefault="00BD6AFC" w:rsidP="006F2E6B">
            <w:pPr>
              <w:overflowPunct/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color w:val="auto"/>
                <w:sz w:val="22"/>
              </w:rPr>
            </w:pPr>
          </w:p>
        </w:tc>
        <w:tc>
          <w:tcPr>
            <w:tcW w:w="2270" w:type="dxa"/>
            <w:vMerge/>
            <w:tcBorders>
              <w:tr2bl w:val="single" w:sz="4" w:space="0" w:color="auto"/>
            </w:tcBorders>
            <w:vAlign w:val="center"/>
          </w:tcPr>
          <w:p w:rsidR="00BD6AFC" w:rsidRDefault="00BD6AFC" w:rsidP="00CD17EB">
            <w:pPr>
              <w:overflowPunct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color w:val="auto"/>
              </w:rPr>
            </w:pPr>
          </w:p>
        </w:tc>
        <w:tc>
          <w:tcPr>
            <w:tcW w:w="3405" w:type="dxa"/>
            <w:tcBorders>
              <w:right w:val="single" w:sz="12" w:space="0" w:color="auto"/>
            </w:tcBorders>
          </w:tcPr>
          <w:p w:rsidR="00BD6AFC" w:rsidRPr="006F2E6B" w:rsidRDefault="00BD6AFC" w:rsidP="006F2E6B">
            <w:pPr>
              <w:overflowPunct/>
              <w:autoSpaceDE w:val="0"/>
              <w:autoSpaceDN w:val="0"/>
              <w:rPr>
                <w:rFonts w:asciiTheme="minorEastAsia" w:eastAsiaTheme="minorEastAsia" w:hAnsiTheme="minorEastAsia"/>
                <w:color w:val="auto"/>
                <w:sz w:val="20"/>
              </w:rPr>
            </w:pPr>
          </w:p>
        </w:tc>
      </w:tr>
      <w:tr w:rsidR="003C276E" w:rsidTr="003C276E">
        <w:trPr>
          <w:trHeight w:val="992"/>
        </w:trPr>
        <w:tc>
          <w:tcPr>
            <w:tcW w:w="426" w:type="dxa"/>
            <w:tcBorders>
              <w:left w:val="single" w:sz="12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BD6AFC" w:rsidRDefault="003C276E" w:rsidP="00BD6AFC">
            <w:pPr>
              <w:overflowPunct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color w:val="auto"/>
              </w:rPr>
            </w:pPr>
            <w:r>
              <w:rPr>
                <w:rFonts w:asciiTheme="minorEastAsia" w:eastAsiaTheme="minorEastAsia" w:hAnsiTheme="minorEastAsia" w:hint="eastAsia"/>
                <w:color w:val="auto"/>
              </w:rPr>
              <w:t>４</w:t>
            </w:r>
          </w:p>
        </w:tc>
        <w:tc>
          <w:tcPr>
            <w:tcW w:w="4398" w:type="dxa"/>
            <w:tcBorders>
              <w:left w:val="single" w:sz="4" w:space="0" w:color="auto"/>
              <w:bottom w:val="double" w:sz="4" w:space="0" w:color="auto"/>
            </w:tcBorders>
            <w:vAlign w:val="center"/>
          </w:tcPr>
          <w:p w:rsidR="00BD6AFC" w:rsidRDefault="00BD6AFC" w:rsidP="00AE1E82">
            <w:pPr>
              <w:autoSpaceDE w:val="0"/>
              <w:autoSpaceDN w:val="0"/>
              <w:rPr>
                <w:rFonts w:asciiTheme="minorEastAsia" w:eastAsiaTheme="minorEastAsia" w:hAnsiTheme="minorEastAsia"/>
                <w:color w:val="auto"/>
              </w:rPr>
            </w:pPr>
            <w:r>
              <w:rPr>
                <w:rFonts w:asciiTheme="minorEastAsia" w:eastAsiaTheme="minorEastAsia" w:hAnsiTheme="minorEastAsia" w:hint="eastAsia"/>
                <w:color w:val="auto"/>
              </w:rPr>
              <w:t xml:space="preserve">その他（　　　　　　 </w:t>
            </w:r>
            <w:r w:rsidR="005B61F1">
              <w:rPr>
                <w:rFonts w:asciiTheme="minorEastAsia" w:eastAsiaTheme="minorEastAsia" w:hAnsiTheme="minorEastAsia" w:hint="eastAsia"/>
                <w:color w:val="auto"/>
              </w:rPr>
              <w:t xml:space="preserve">　　　　　　　</w:t>
            </w:r>
            <w:r>
              <w:rPr>
                <w:rFonts w:asciiTheme="minorEastAsia" w:eastAsiaTheme="minorEastAsia" w:hAnsiTheme="minorEastAsia" w:hint="eastAsia"/>
                <w:color w:val="auto"/>
              </w:rPr>
              <w:t>）</w:t>
            </w:r>
          </w:p>
        </w:tc>
        <w:tc>
          <w:tcPr>
            <w:tcW w:w="2270" w:type="dxa"/>
            <w:tcBorders>
              <w:bottom w:val="double" w:sz="4" w:space="0" w:color="auto"/>
            </w:tcBorders>
            <w:vAlign w:val="center"/>
          </w:tcPr>
          <w:p w:rsidR="00BD6AFC" w:rsidRDefault="00BD6AFC" w:rsidP="0088703C">
            <w:pPr>
              <w:overflowPunct/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color w:val="auto"/>
                <w:sz w:val="22"/>
              </w:rPr>
            </w:pPr>
          </w:p>
        </w:tc>
        <w:tc>
          <w:tcPr>
            <w:tcW w:w="2270" w:type="dxa"/>
            <w:tcBorders>
              <w:bottom w:val="double" w:sz="4" w:space="0" w:color="auto"/>
            </w:tcBorders>
            <w:vAlign w:val="center"/>
          </w:tcPr>
          <w:p w:rsidR="00BD6AFC" w:rsidRDefault="00BD6AFC" w:rsidP="0088703C">
            <w:pPr>
              <w:overflowPunct/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color w:val="auto"/>
                <w:sz w:val="22"/>
              </w:rPr>
            </w:pPr>
          </w:p>
        </w:tc>
        <w:tc>
          <w:tcPr>
            <w:tcW w:w="2270" w:type="dxa"/>
            <w:vMerge/>
            <w:tcBorders>
              <w:bottom w:val="double" w:sz="4" w:space="0" w:color="auto"/>
              <w:tr2bl w:val="single" w:sz="4" w:space="0" w:color="auto"/>
            </w:tcBorders>
            <w:vAlign w:val="center"/>
          </w:tcPr>
          <w:p w:rsidR="00BD6AFC" w:rsidRDefault="00BD6AFC" w:rsidP="00D30502">
            <w:pPr>
              <w:overflowPunct/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color w:val="auto"/>
                <w:sz w:val="22"/>
              </w:rPr>
            </w:pPr>
          </w:p>
        </w:tc>
        <w:tc>
          <w:tcPr>
            <w:tcW w:w="3405" w:type="dxa"/>
            <w:tcBorders>
              <w:bottom w:val="double" w:sz="4" w:space="0" w:color="auto"/>
              <w:right w:val="single" w:sz="12" w:space="0" w:color="auto"/>
            </w:tcBorders>
          </w:tcPr>
          <w:p w:rsidR="00BD6AFC" w:rsidRPr="006F2E6B" w:rsidRDefault="00BD6AFC">
            <w:pPr>
              <w:overflowPunct/>
              <w:autoSpaceDE w:val="0"/>
              <w:autoSpaceDN w:val="0"/>
              <w:rPr>
                <w:rFonts w:asciiTheme="minorEastAsia" w:eastAsiaTheme="minorEastAsia" w:hAnsiTheme="minorEastAsia"/>
                <w:color w:val="auto"/>
                <w:sz w:val="20"/>
              </w:rPr>
            </w:pPr>
          </w:p>
        </w:tc>
      </w:tr>
      <w:tr w:rsidR="003C276E" w:rsidTr="003C276E">
        <w:trPr>
          <w:trHeight w:val="992"/>
        </w:trPr>
        <w:tc>
          <w:tcPr>
            <w:tcW w:w="426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9D4AC9" w:rsidRDefault="009D4AC9" w:rsidP="009D4AC9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color w:val="auto"/>
              </w:rPr>
            </w:pPr>
          </w:p>
        </w:tc>
        <w:tc>
          <w:tcPr>
            <w:tcW w:w="4398" w:type="dxa"/>
            <w:tcBorders>
              <w:left w:val="single" w:sz="4" w:space="0" w:color="auto"/>
              <w:bottom w:val="single" w:sz="12" w:space="0" w:color="auto"/>
            </w:tcBorders>
            <w:vAlign w:val="center"/>
          </w:tcPr>
          <w:p w:rsidR="009D4AC9" w:rsidRDefault="009D4AC9" w:rsidP="009D4AC9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color w:val="auto"/>
              </w:rPr>
            </w:pPr>
            <w:r>
              <w:rPr>
                <w:rFonts w:asciiTheme="minorEastAsia" w:eastAsiaTheme="minorEastAsia" w:hAnsiTheme="minorEastAsia" w:hint="eastAsia"/>
                <w:color w:val="auto"/>
              </w:rPr>
              <w:t>合</w:t>
            </w:r>
            <w:r w:rsidR="00D944A5">
              <w:rPr>
                <w:rFonts w:asciiTheme="minorEastAsia" w:eastAsiaTheme="minorEastAsia" w:hAnsiTheme="minorEastAsia" w:hint="eastAsia"/>
                <w:color w:val="auto"/>
              </w:rPr>
              <w:t xml:space="preserve">　</w:t>
            </w:r>
            <w:r>
              <w:rPr>
                <w:rFonts w:asciiTheme="minorEastAsia" w:eastAsiaTheme="minorEastAsia" w:hAnsiTheme="minorEastAsia" w:hint="eastAsia"/>
                <w:color w:val="auto"/>
              </w:rPr>
              <w:t>計</w:t>
            </w:r>
          </w:p>
        </w:tc>
        <w:tc>
          <w:tcPr>
            <w:tcW w:w="2270" w:type="dxa"/>
            <w:tcBorders>
              <w:bottom w:val="single" w:sz="12" w:space="0" w:color="auto"/>
            </w:tcBorders>
            <w:vAlign w:val="center"/>
          </w:tcPr>
          <w:p w:rsidR="009D4AC9" w:rsidRDefault="009D4AC9" w:rsidP="0088703C">
            <w:pPr>
              <w:overflowPunct/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color w:val="auto"/>
                <w:sz w:val="22"/>
              </w:rPr>
            </w:pPr>
          </w:p>
        </w:tc>
        <w:tc>
          <w:tcPr>
            <w:tcW w:w="2270" w:type="dxa"/>
            <w:tcBorders>
              <w:bottom w:val="single" w:sz="12" w:space="0" w:color="auto"/>
            </w:tcBorders>
            <w:vAlign w:val="center"/>
          </w:tcPr>
          <w:p w:rsidR="009D4AC9" w:rsidRDefault="009D4AC9" w:rsidP="0088703C">
            <w:pPr>
              <w:overflowPunct/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color w:val="auto"/>
                <w:sz w:val="22"/>
              </w:rPr>
            </w:pPr>
          </w:p>
        </w:tc>
        <w:tc>
          <w:tcPr>
            <w:tcW w:w="2270" w:type="dxa"/>
            <w:tcBorders>
              <w:bottom w:val="single" w:sz="12" w:space="0" w:color="auto"/>
            </w:tcBorders>
            <w:vAlign w:val="center"/>
          </w:tcPr>
          <w:p w:rsidR="009D4AC9" w:rsidRDefault="009D4AC9" w:rsidP="00D30502">
            <w:pPr>
              <w:overflowPunct/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color w:val="auto"/>
                <w:sz w:val="22"/>
              </w:rPr>
            </w:pPr>
          </w:p>
        </w:tc>
        <w:tc>
          <w:tcPr>
            <w:tcW w:w="3405" w:type="dxa"/>
            <w:tcBorders>
              <w:bottom w:val="single" w:sz="12" w:space="0" w:color="auto"/>
              <w:right w:val="single" w:sz="12" w:space="0" w:color="auto"/>
            </w:tcBorders>
          </w:tcPr>
          <w:p w:rsidR="009D4AC9" w:rsidRPr="006F2E6B" w:rsidRDefault="009D4AC9">
            <w:pPr>
              <w:overflowPunct/>
              <w:autoSpaceDE w:val="0"/>
              <w:autoSpaceDN w:val="0"/>
              <w:rPr>
                <w:rFonts w:asciiTheme="minorEastAsia" w:eastAsiaTheme="minorEastAsia" w:hAnsiTheme="minorEastAsia"/>
                <w:color w:val="auto"/>
                <w:sz w:val="20"/>
              </w:rPr>
            </w:pPr>
          </w:p>
        </w:tc>
      </w:tr>
    </w:tbl>
    <w:p w:rsidR="00660989" w:rsidRPr="00CD17EB" w:rsidRDefault="00660989" w:rsidP="00C74FC3">
      <w:pPr>
        <w:widowControl/>
        <w:overflowPunct/>
        <w:adjustRightInd/>
        <w:jc w:val="left"/>
        <w:textAlignment w:val="auto"/>
        <w:rPr>
          <w:rFonts w:asciiTheme="minorEastAsia" w:eastAsiaTheme="minorEastAsia" w:hAnsiTheme="minorEastAsia"/>
          <w:color w:val="auto"/>
          <w:sz w:val="20"/>
        </w:rPr>
      </w:pPr>
      <w:r>
        <w:rPr>
          <w:rFonts w:asciiTheme="minorEastAsia" w:eastAsiaTheme="minorEastAsia" w:hAnsiTheme="minorEastAsia" w:hint="eastAsia"/>
          <w:color w:val="auto"/>
          <w:sz w:val="20"/>
        </w:rPr>
        <w:t xml:space="preserve">　</w:t>
      </w:r>
      <w:r w:rsidR="00C77150">
        <w:rPr>
          <w:rFonts w:asciiTheme="minorEastAsia" w:eastAsiaTheme="minorEastAsia" w:hAnsiTheme="minorEastAsia" w:hint="eastAsia"/>
          <w:color w:val="auto"/>
          <w:sz w:val="20"/>
        </w:rPr>
        <w:t>※「補助対象経費の算定基礎」欄は、補助対象経費の内容が分かる領収書等が添付されている場合には、記入の必要はありません。</w:t>
      </w:r>
    </w:p>
    <w:sectPr w:rsidR="00660989" w:rsidRPr="00CD17EB" w:rsidSect="00BD6AFC">
      <w:headerReference w:type="default" r:id="rId8"/>
      <w:footerReference w:type="default" r:id="rId9"/>
      <w:pgSz w:w="16838" w:h="11906" w:orient="landscape"/>
      <w:pgMar w:top="907" w:right="1134" w:bottom="907" w:left="1134" w:header="284" w:footer="113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69A0" w:rsidRDefault="001C69A0">
      <w:r>
        <w:separator/>
      </w:r>
    </w:p>
  </w:endnote>
  <w:endnote w:type="continuationSeparator" w:id="0">
    <w:p w:rsidR="001C69A0" w:rsidRDefault="001C69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52C9" w:rsidRDefault="001C52C9" w:rsidP="007C2894">
    <w:pPr>
      <w:pStyle w:val="a6"/>
    </w:pPr>
  </w:p>
  <w:p w:rsidR="001C52C9" w:rsidRDefault="001C52C9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69A0" w:rsidRDefault="001C69A0">
      <w:r>
        <w:separator/>
      </w:r>
    </w:p>
  </w:footnote>
  <w:footnote w:type="continuationSeparator" w:id="0">
    <w:p w:rsidR="001C69A0" w:rsidRDefault="001C69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3065" w:rsidRPr="00A36AF0" w:rsidRDefault="002B3EB2">
    <w:pPr>
      <w:pStyle w:val="a4"/>
      <w:rPr>
        <w:color w:val="000000" w:themeColor="text1"/>
      </w:rPr>
    </w:pPr>
    <w:r>
      <w:rPr>
        <w:rFonts w:hint="eastAsia"/>
        <w:color w:val="000000" w:themeColor="text1"/>
      </w:rPr>
      <w:t>様式第</w:t>
    </w:r>
    <w:r w:rsidRPr="00802087">
      <w:rPr>
        <w:rFonts w:hint="eastAsia"/>
        <w:color w:val="000000" w:themeColor="text1"/>
      </w:rPr>
      <w:t>５</w:t>
    </w:r>
    <w:r w:rsidR="00804ED8" w:rsidRPr="00A36AF0">
      <w:rPr>
        <w:rFonts w:hint="eastAsia"/>
        <w:color w:val="000000" w:themeColor="text1"/>
      </w:rPr>
      <w:t>号（</w:t>
    </w:r>
    <w:r w:rsidR="001B71C6" w:rsidRPr="00A36AF0">
      <w:rPr>
        <w:rFonts w:hint="eastAsia"/>
        <w:color w:val="000000" w:themeColor="text1"/>
      </w:rPr>
      <w:t>第７</w:t>
    </w:r>
    <w:r w:rsidR="00675E87" w:rsidRPr="00A36AF0">
      <w:rPr>
        <w:rFonts w:hint="eastAsia"/>
        <w:color w:val="000000" w:themeColor="text1"/>
      </w:rPr>
      <w:t>条関係）</w:t>
    </w:r>
  </w:p>
  <w:p w:rsidR="008B3065" w:rsidRDefault="008B3065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hybridMultilevel"/>
    <w:tmpl w:val="7CC40C14"/>
    <w:lvl w:ilvl="0" w:tplc="3B826402">
      <w:start w:val="1"/>
      <w:numFmt w:val="decimalEnclosedCircle"/>
      <w:lvlText w:val="%1"/>
      <w:lvlJc w:val="left"/>
      <w:pPr>
        <w:ind w:left="420" w:hanging="420"/>
      </w:pPr>
      <w:rPr>
        <w:rFonts w:asciiTheme="minorEastAsia" w:eastAsiaTheme="minorEastAsia" w:hAnsiTheme="minorEastAsia"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0000002"/>
    <w:multiLevelType w:val="hybridMultilevel"/>
    <w:tmpl w:val="5A8AC98A"/>
    <w:lvl w:ilvl="0" w:tplc="B13E09D8">
      <w:start w:val="1"/>
      <w:numFmt w:val="decimalEnclosedCircle"/>
      <w:suff w:val="nothing"/>
      <w:lvlText w:val="%1"/>
      <w:lvlJc w:val="left"/>
      <w:pPr>
        <w:ind w:left="72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200" w:hanging="420"/>
      </w:pPr>
    </w:lvl>
    <w:lvl w:ilvl="2" w:tplc="04090011">
      <w:start w:val="1"/>
      <w:numFmt w:val="decimalEnclosedCircle"/>
      <w:lvlText w:val="%3"/>
      <w:lvlJc w:val="left"/>
      <w:pPr>
        <w:ind w:left="1620" w:hanging="420"/>
      </w:pPr>
    </w:lvl>
    <w:lvl w:ilvl="3" w:tplc="0409000F">
      <w:start w:val="1"/>
      <w:numFmt w:val="decimal"/>
      <w:lvlText w:val="%4."/>
      <w:lvlJc w:val="left"/>
      <w:pPr>
        <w:ind w:left="2040" w:hanging="420"/>
      </w:pPr>
    </w:lvl>
    <w:lvl w:ilvl="4" w:tplc="04090017">
      <w:start w:val="1"/>
      <w:numFmt w:val="aiueoFullWidth"/>
      <w:lvlText w:val="(%5)"/>
      <w:lvlJc w:val="left"/>
      <w:pPr>
        <w:ind w:left="2460" w:hanging="420"/>
      </w:pPr>
    </w:lvl>
    <w:lvl w:ilvl="5" w:tplc="04090011">
      <w:start w:val="1"/>
      <w:numFmt w:val="decimalEnclosedCircle"/>
      <w:lvlText w:val="%6"/>
      <w:lvlJc w:val="left"/>
      <w:pPr>
        <w:ind w:left="2880" w:hanging="420"/>
      </w:pPr>
    </w:lvl>
    <w:lvl w:ilvl="6" w:tplc="0409000F">
      <w:start w:val="1"/>
      <w:numFmt w:val="decimal"/>
      <w:lvlText w:val="%7."/>
      <w:lvlJc w:val="left"/>
      <w:pPr>
        <w:ind w:left="3300" w:hanging="420"/>
      </w:pPr>
    </w:lvl>
    <w:lvl w:ilvl="7" w:tplc="04090017">
      <w:start w:val="1"/>
      <w:numFmt w:val="aiueoFullWidth"/>
      <w:lvlText w:val="(%8)"/>
      <w:lvlJc w:val="left"/>
      <w:pPr>
        <w:ind w:left="3720" w:hanging="420"/>
      </w:pPr>
    </w:lvl>
    <w:lvl w:ilvl="8" w:tplc="0409001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2" w15:restartNumberingAfterBreak="0">
    <w:nsid w:val="00000003"/>
    <w:multiLevelType w:val="hybridMultilevel"/>
    <w:tmpl w:val="C1265C08"/>
    <w:lvl w:ilvl="0" w:tplc="3B826402">
      <w:start w:val="1"/>
      <w:numFmt w:val="decimalEnclosedCircle"/>
      <w:lvlText w:val="%1"/>
      <w:lvlJc w:val="left"/>
      <w:pPr>
        <w:ind w:left="420" w:hanging="420"/>
      </w:pPr>
      <w:rPr>
        <w:rFonts w:asciiTheme="minorEastAsia" w:eastAsiaTheme="minorEastAsia" w:hAnsiTheme="minor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0000004"/>
    <w:multiLevelType w:val="hybridMultilevel"/>
    <w:tmpl w:val="EB642330"/>
    <w:lvl w:ilvl="0" w:tplc="9E6C303C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050" w:hanging="420"/>
      </w:pPr>
    </w:lvl>
    <w:lvl w:ilvl="2" w:tplc="04090011">
      <w:start w:val="1"/>
      <w:numFmt w:val="decimalEnclosedCircle"/>
      <w:lvlText w:val="%3"/>
      <w:lvlJc w:val="left"/>
      <w:pPr>
        <w:ind w:left="1470" w:hanging="420"/>
      </w:pPr>
    </w:lvl>
    <w:lvl w:ilvl="3" w:tplc="0409000F">
      <w:start w:val="1"/>
      <w:numFmt w:val="decimal"/>
      <w:lvlText w:val="%4."/>
      <w:lvlJc w:val="left"/>
      <w:pPr>
        <w:ind w:left="1890" w:hanging="420"/>
      </w:pPr>
    </w:lvl>
    <w:lvl w:ilvl="4" w:tplc="04090017">
      <w:start w:val="1"/>
      <w:numFmt w:val="aiueoFullWidth"/>
      <w:lvlText w:val="(%5)"/>
      <w:lvlJc w:val="left"/>
      <w:pPr>
        <w:ind w:left="2310" w:hanging="420"/>
      </w:pPr>
    </w:lvl>
    <w:lvl w:ilvl="5" w:tplc="04090011">
      <w:start w:val="1"/>
      <w:numFmt w:val="decimalEnclosedCircle"/>
      <w:lvlText w:val="%6"/>
      <w:lvlJc w:val="left"/>
      <w:pPr>
        <w:ind w:left="2730" w:hanging="420"/>
      </w:pPr>
    </w:lvl>
    <w:lvl w:ilvl="6" w:tplc="0409000F">
      <w:start w:val="1"/>
      <w:numFmt w:val="decimal"/>
      <w:lvlText w:val="%7."/>
      <w:lvlJc w:val="left"/>
      <w:pPr>
        <w:ind w:left="3150" w:hanging="420"/>
      </w:pPr>
    </w:lvl>
    <w:lvl w:ilvl="7" w:tplc="04090017">
      <w:start w:val="1"/>
      <w:numFmt w:val="aiueoFullWidth"/>
      <w:lvlText w:val="(%8)"/>
      <w:lvlJc w:val="left"/>
      <w:pPr>
        <w:ind w:left="3570" w:hanging="420"/>
      </w:pPr>
    </w:lvl>
    <w:lvl w:ilvl="8" w:tplc="0409001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removePersonalInformation/>
  <w:removeDateAndTime/>
  <w:bordersDoNotSurroundHeader/>
  <w:bordersDoNotSurroundFooter/>
  <w:proofState w:spelling="clean" w:grammar="clean"/>
  <w:documentProtection w:edit="readOnly" w:enforcement="0"/>
  <w:defaultTabStop w:val="840"/>
  <w:drawingGridHorizontalSpacing w:val="105"/>
  <w:displayHorizontalDrawingGridEvery w:val="0"/>
  <w:displayVerticalDrawingGridEvery w:val="2"/>
  <w:noPunctuationKerning/>
  <w:characterSpacingControl w:val="doNotCompress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3BDA"/>
    <w:rsid w:val="00093BDA"/>
    <w:rsid w:val="0016240C"/>
    <w:rsid w:val="00181414"/>
    <w:rsid w:val="00185CDD"/>
    <w:rsid w:val="001B1104"/>
    <w:rsid w:val="001B20AA"/>
    <w:rsid w:val="001B71C6"/>
    <w:rsid w:val="001C52C9"/>
    <w:rsid w:val="001C69A0"/>
    <w:rsid w:val="00204777"/>
    <w:rsid w:val="00224D33"/>
    <w:rsid w:val="002468A9"/>
    <w:rsid w:val="002510C2"/>
    <w:rsid w:val="002B3EB2"/>
    <w:rsid w:val="002D6E91"/>
    <w:rsid w:val="00303964"/>
    <w:rsid w:val="00307637"/>
    <w:rsid w:val="0039345F"/>
    <w:rsid w:val="003B3F04"/>
    <w:rsid w:val="003C276E"/>
    <w:rsid w:val="003F1E35"/>
    <w:rsid w:val="003F4814"/>
    <w:rsid w:val="0040791F"/>
    <w:rsid w:val="00407AAE"/>
    <w:rsid w:val="0045209A"/>
    <w:rsid w:val="004D53F4"/>
    <w:rsid w:val="004F2FC2"/>
    <w:rsid w:val="00591330"/>
    <w:rsid w:val="005B61F1"/>
    <w:rsid w:val="005E2387"/>
    <w:rsid w:val="00623D35"/>
    <w:rsid w:val="00642184"/>
    <w:rsid w:val="006421A9"/>
    <w:rsid w:val="00660989"/>
    <w:rsid w:val="00667152"/>
    <w:rsid w:val="00675E87"/>
    <w:rsid w:val="0068389A"/>
    <w:rsid w:val="006C0E96"/>
    <w:rsid w:val="006D1B1F"/>
    <w:rsid w:val="006F2E6B"/>
    <w:rsid w:val="00752F51"/>
    <w:rsid w:val="00756276"/>
    <w:rsid w:val="00761C24"/>
    <w:rsid w:val="0076261C"/>
    <w:rsid w:val="00792C0C"/>
    <w:rsid w:val="007A23C7"/>
    <w:rsid w:val="007C2894"/>
    <w:rsid w:val="007F3707"/>
    <w:rsid w:val="00802087"/>
    <w:rsid w:val="00804ED8"/>
    <w:rsid w:val="0080757D"/>
    <w:rsid w:val="00812943"/>
    <w:rsid w:val="00845114"/>
    <w:rsid w:val="00875806"/>
    <w:rsid w:val="0088703C"/>
    <w:rsid w:val="008B3065"/>
    <w:rsid w:val="008D351D"/>
    <w:rsid w:val="008E1052"/>
    <w:rsid w:val="009172BD"/>
    <w:rsid w:val="009B25F2"/>
    <w:rsid w:val="009D4AC9"/>
    <w:rsid w:val="00A36AF0"/>
    <w:rsid w:val="00A7243E"/>
    <w:rsid w:val="00A90E8A"/>
    <w:rsid w:val="00AB52ED"/>
    <w:rsid w:val="00AB73B7"/>
    <w:rsid w:val="00AD3184"/>
    <w:rsid w:val="00AE187B"/>
    <w:rsid w:val="00AE1E82"/>
    <w:rsid w:val="00AF0C86"/>
    <w:rsid w:val="00B22678"/>
    <w:rsid w:val="00B24197"/>
    <w:rsid w:val="00B743BA"/>
    <w:rsid w:val="00BD6AFC"/>
    <w:rsid w:val="00C010CB"/>
    <w:rsid w:val="00C11587"/>
    <w:rsid w:val="00C1515D"/>
    <w:rsid w:val="00C71D64"/>
    <w:rsid w:val="00C74FC3"/>
    <w:rsid w:val="00C77150"/>
    <w:rsid w:val="00C84C14"/>
    <w:rsid w:val="00CD17EB"/>
    <w:rsid w:val="00CF4D13"/>
    <w:rsid w:val="00CF69F2"/>
    <w:rsid w:val="00D30502"/>
    <w:rsid w:val="00D43FA9"/>
    <w:rsid w:val="00D944A5"/>
    <w:rsid w:val="00DA32FE"/>
    <w:rsid w:val="00E45744"/>
    <w:rsid w:val="00E50685"/>
    <w:rsid w:val="00E929A2"/>
    <w:rsid w:val="00EA27C2"/>
    <w:rsid w:val="00EF0971"/>
    <w:rsid w:val="00EF371F"/>
    <w:rsid w:val="00F0068E"/>
    <w:rsid w:val="00F05FE9"/>
    <w:rsid w:val="00F64FD7"/>
    <w:rsid w:val="00F77C57"/>
    <w:rsid w:val="00F80926"/>
    <w:rsid w:val="00FA32A6"/>
    <w:rsid w:val="00FB735E"/>
    <w:rsid w:val="00FD2A1A"/>
    <w:rsid w:val="00FE0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6C397E1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ascii="ＭＳ 明朝" w:hAnsi="ＭＳ 明朝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</w:style>
  <w:style w:type="paragraph" w:styleId="a4">
    <w:name w:val="header"/>
    <w:basedOn w:val="a"/>
    <w:link w:val="a5"/>
    <w:uiPriority w:val="99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link w:val="a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Pr>
      <w:rFonts w:ascii="Times New Roman" w:hAnsi="Times New Roman"/>
      <w:color w:val="000000"/>
      <w:sz w:val="21"/>
    </w:rPr>
  </w:style>
  <w:style w:type="paragraph" w:styleId="a8">
    <w:name w:val="Note Heading"/>
    <w:basedOn w:val="a"/>
    <w:next w:val="a"/>
    <w:link w:val="a9"/>
    <w:pPr>
      <w:jc w:val="center"/>
    </w:pPr>
    <w:rPr>
      <w:color w:val="auto"/>
      <w:spacing w:val="2"/>
      <w:sz w:val="22"/>
    </w:rPr>
  </w:style>
  <w:style w:type="character" w:customStyle="1" w:styleId="a9">
    <w:name w:val="記 (文字)"/>
    <w:link w:val="a8"/>
    <w:rPr>
      <w:rFonts w:ascii="ＭＳ 明朝" w:eastAsia="ＭＳ 明朝" w:hAnsi="ＭＳ 明朝"/>
      <w:spacing w:val="2"/>
      <w:sz w:val="22"/>
    </w:rPr>
  </w:style>
  <w:style w:type="paragraph" w:styleId="aa">
    <w:name w:val="Closing"/>
    <w:basedOn w:val="a"/>
    <w:link w:val="ab"/>
    <w:pPr>
      <w:jc w:val="right"/>
    </w:pPr>
    <w:rPr>
      <w:color w:val="auto"/>
      <w:spacing w:val="2"/>
      <w:sz w:val="22"/>
    </w:rPr>
  </w:style>
  <w:style w:type="paragraph" w:styleId="ac">
    <w:name w:val="Balloon Text"/>
    <w:basedOn w:val="a"/>
    <w:semiHidden/>
    <w:rPr>
      <w:rFonts w:ascii="Arial" w:eastAsia="ＭＳ ゴシック" w:hAnsi="Arial"/>
      <w:sz w:val="18"/>
    </w:rPr>
  </w:style>
  <w:style w:type="character" w:styleId="ad">
    <w:name w:val="line number"/>
    <w:basedOn w:val="a0"/>
  </w:style>
  <w:style w:type="character" w:styleId="ae">
    <w:name w:val="annotation reference"/>
    <w:semiHidden/>
    <w:rPr>
      <w:sz w:val="18"/>
    </w:rPr>
  </w:style>
  <w:style w:type="paragraph" w:styleId="af">
    <w:name w:val="annotation text"/>
    <w:basedOn w:val="a"/>
    <w:link w:val="af0"/>
    <w:semiHidden/>
    <w:pPr>
      <w:jc w:val="left"/>
    </w:pPr>
  </w:style>
  <w:style w:type="character" w:customStyle="1" w:styleId="af0">
    <w:name w:val="コメント文字列 (文字)"/>
    <w:link w:val="af"/>
    <w:rPr>
      <w:rFonts w:ascii="Times New Roman" w:hAnsi="Times New Roman"/>
      <w:color w:val="000000"/>
      <w:sz w:val="21"/>
    </w:rPr>
  </w:style>
  <w:style w:type="paragraph" w:styleId="af1">
    <w:name w:val="annotation subject"/>
    <w:basedOn w:val="af"/>
    <w:next w:val="af"/>
    <w:link w:val="af2"/>
    <w:semiHidden/>
    <w:rPr>
      <w:b/>
    </w:rPr>
  </w:style>
  <w:style w:type="character" w:customStyle="1" w:styleId="af2">
    <w:name w:val="コメント内容 (文字)"/>
    <w:link w:val="af1"/>
    <w:rPr>
      <w:rFonts w:ascii="Times New Roman" w:hAnsi="Times New Roman"/>
      <w:b/>
      <w:color w:val="000000"/>
      <w:sz w:val="21"/>
    </w:rPr>
  </w:style>
  <w:style w:type="paragraph" w:styleId="af3">
    <w:name w:val="Revision"/>
    <w:rPr>
      <w:rFonts w:ascii="Times New Roman" w:hAnsi="Times New Roman"/>
      <w:color w:val="000000"/>
      <w:sz w:val="21"/>
    </w:rPr>
  </w:style>
  <w:style w:type="character" w:styleId="af4">
    <w:name w:val="Hyperlink"/>
    <w:rPr>
      <w:color w:val="0000FF"/>
      <w:u w:val="single"/>
    </w:rPr>
  </w:style>
  <w:style w:type="paragraph" w:styleId="af5">
    <w:name w:val="List Paragraph"/>
    <w:basedOn w:val="a"/>
    <w:qFormat/>
    <w:pPr>
      <w:overflowPunct/>
      <w:adjustRightInd/>
      <w:ind w:leftChars="400" w:left="840"/>
      <w:textAlignment w:val="auto"/>
    </w:pPr>
    <w:rPr>
      <w:rFonts w:ascii="Century" w:hAnsi="Century"/>
      <w:color w:val="auto"/>
      <w:kern w:val="2"/>
    </w:rPr>
  </w:style>
  <w:style w:type="paragraph" w:styleId="Web">
    <w:name w:val="Normal (Web)"/>
    <w:basedOn w:val="a"/>
    <w:pPr>
      <w:widowControl/>
      <w:overflowPunct/>
      <w:adjustRightInd/>
      <w:spacing w:before="100" w:beforeAutospacing="1" w:after="100" w:afterAutospacing="1"/>
      <w:jc w:val="left"/>
      <w:textAlignment w:val="auto"/>
    </w:pPr>
    <w:rPr>
      <w:rFonts w:ascii="ＭＳ Ｐゴシック" w:eastAsia="ＭＳ Ｐゴシック" w:hAnsi="ＭＳ Ｐゴシック"/>
      <w:color w:val="auto"/>
      <w:sz w:val="24"/>
    </w:rPr>
  </w:style>
  <w:style w:type="paragraph" w:styleId="af6">
    <w:name w:val="No Spacing"/>
    <w:qFormat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/>
      <w:color w:val="000000"/>
      <w:sz w:val="21"/>
    </w:r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ＭＳ 明朝" w:hAnsi="ＭＳ 明朝"/>
      <w:color w:val="000000"/>
      <w:sz w:val="24"/>
    </w:rPr>
  </w:style>
  <w:style w:type="paragraph" w:styleId="af7">
    <w:name w:val="Plain Text"/>
    <w:basedOn w:val="a"/>
    <w:link w:val="af8"/>
    <w:pPr>
      <w:overflowPunct/>
      <w:adjustRightInd/>
      <w:jc w:val="left"/>
      <w:textAlignment w:val="auto"/>
    </w:pPr>
    <w:rPr>
      <w:rFonts w:ascii="ＭＳ ゴシック" w:eastAsia="ＭＳ ゴシック" w:hAnsi="ＭＳ ゴシック"/>
      <w:color w:val="auto"/>
      <w:kern w:val="2"/>
      <w:sz w:val="20"/>
    </w:rPr>
  </w:style>
  <w:style w:type="character" w:customStyle="1" w:styleId="af8">
    <w:name w:val="書式なし (文字)"/>
    <w:link w:val="af7"/>
    <w:rPr>
      <w:rFonts w:ascii="ＭＳ ゴシック" w:eastAsia="ＭＳ ゴシック" w:hAnsi="ＭＳ ゴシック"/>
      <w:kern w:val="2"/>
    </w:rPr>
  </w:style>
  <w:style w:type="paragraph" w:customStyle="1" w:styleId="af9">
    <w:name w:val="一太郎"/>
    <w:pPr>
      <w:widowControl w:val="0"/>
      <w:wordWrap w:val="0"/>
      <w:autoSpaceDE w:val="0"/>
      <w:autoSpaceDN w:val="0"/>
      <w:adjustRightInd w:val="0"/>
      <w:spacing w:line="333" w:lineRule="exact"/>
      <w:jc w:val="both"/>
    </w:pPr>
    <w:rPr>
      <w:sz w:val="21"/>
    </w:rPr>
  </w:style>
  <w:style w:type="paragraph" w:customStyle="1" w:styleId="afa">
    <w:name w:val="表ヘッド１"/>
    <w:basedOn w:val="a"/>
    <w:qFormat/>
    <w:pPr>
      <w:wordWrap w:val="0"/>
      <w:overflowPunct/>
      <w:autoSpaceDE w:val="0"/>
      <w:autoSpaceDN w:val="0"/>
      <w:jc w:val="center"/>
      <w:textAlignment w:val="auto"/>
    </w:pPr>
    <w:rPr>
      <w:color w:val="auto"/>
    </w:rPr>
  </w:style>
  <w:style w:type="paragraph" w:customStyle="1" w:styleId="afb">
    <w:name w:val="本文１"/>
    <w:basedOn w:val="a"/>
    <w:qFormat/>
    <w:pPr>
      <w:wordWrap w:val="0"/>
      <w:overflowPunct/>
      <w:autoSpaceDE w:val="0"/>
      <w:autoSpaceDN w:val="0"/>
      <w:spacing w:line="333" w:lineRule="exact"/>
      <w:ind w:left="100" w:hangingChars="100" w:hanging="100"/>
      <w:textAlignment w:val="auto"/>
    </w:pPr>
    <w:rPr>
      <w:rFonts w:ascii="Century" w:hAnsi="Century"/>
      <w:color w:val="auto"/>
    </w:rPr>
  </w:style>
  <w:style w:type="paragraph" w:customStyle="1" w:styleId="afc">
    <w:name w:val="本文２下"/>
    <w:qFormat/>
    <w:pPr>
      <w:ind w:left="200" w:hangingChars="200" w:hanging="200"/>
    </w:pPr>
    <w:rPr>
      <w:sz w:val="21"/>
    </w:rPr>
  </w:style>
  <w:style w:type="paragraph" w:customStyle="1" w:styleId="afd">
    <w:name w:val="本文３"/>
    <w:basedOn w:val="afc"/>
    <w:qFormat/>
    <w:pPr>
      <w:ind w:left="300" w:hangingChars="300" w:hanging="300"/>
    </w:pPr>
  </w:style>
  <w:style w:type="paragraph" w:styleId="afe">
    <w:name w:val="Date"/>
    <w:basedOn w:val="a"/>
    <w:next w:val="a"/>
    <w:link w:val="aff"/>
  </w:style>
  <w:style w:type="character" w:customStyle="1" w:styleId="aff">
    <w:name w:val="日付 (文字)"/>
    <w:link w:val="afe"/>
    <w:rPr>
      <w:rFonts w:ascii="Times New Roman" w:hAnsi="Times New Roman"/>
      <w:color w:val="000000"/>
      <w:sz w:val="21"/>
    </w:rPr>
  </w:style>
  <w:style w:type="character" w:customStyle="1" w:styleId="ab">
    <w:name w:val="結語 (文字)"/>
    <w:link w:val="aa"/>
    <w:rPr>
      <w:rFonts w:ascii="ＭＳ 明朝" w:hAnsi="ＭＳ 明朝"/>
      <w:spacing w:val="2"/>
      <w:sz w:val="22"/>
    </w:rPr>
  </w:style>
  <w:style w:type="character" w:customStyle="1" w:styleId="a5">
    <w:name w:val="ヘッダー (文字)"/>
    <w:link w:val="a4"/>
    <w:uiPriority w:val="99"/>
    <w:rPr>
      <w:rFonts w:ascii="Times New Roman" w:hAnsi="Times New Roman"/>
      <w:color w:val="000000"/>
      <w:sz w:val="21"/>
    </w:rPr>
  </w:style>
  <w:style w:type="character" w:styleId="aff0">
    <w:name w:val="FollowedHyperlink"/>
    <w:rPr>
      <w:color w:val="800080"/>
      <w:u w:val="single"/>
    </w:rPr>
  </w:style>
  <w:style w:type="character" w:styleId="aff1">
    <w:name w:val="footnote reference"/>
    <w:basedOn w:val="a0"/>
    <w:semiHidden/>
    <w:rPr>
      <w:vertAlign w:val="superscript"/>
    </w:rPr>
  </w:style>
  <w:style w:type="character" w:styleId="aff2">
    <w:name w:val="endnote reference"/>
    <w:basedOn w:val="a0"/>
    <w:semiHidden/>
    <w:rPr>
      <w:vertAlign w:val="superscript"/>
    </w:rPr>
  </w:style>
  <w:style w:type="table" w:styleId="aff3">
    <w:name w:val="Table Grid"/>
    <w:basedOn w:val="a1"/>
    <w:pPr>
      <w:widowControl w:val="0"/>
      <w:overflowPunct w:val="0"/>
      <w:adjustRightInd w:val="0"/>
      <w:jc w:val="both"/>
      <w:textAlignment w:val="baseline"/>
    </w:p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r="100000" b="100000"/>
          </a:path>
          <a:tileRect l="-100000" t="-10000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EE2C7A-4949-4329-BD59-FA87D58EDF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204</Words>
  <Characters>103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2021-08-05T07:37:00Z</dcterms:created>
  <dcterms:modified xsi:type="dcterms:W3CDTF">2025-10-21T01:40:00Z</dcterms:modified>
</cp:coreProperties>
</file>